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1608" w:type="dxa"/>
        <w:tblInd w:w="-558" w:type="dxa"/>
        <w:tblLook w:val="04A0" w:firstRow="1" w:lastRow="0" w:firstColumn="1" w:lastColumn="0" w:noHBand="0" w:noVBand="1"/>
      </w:tblPr>
      <w:tblGrid>
        <w:gridCol w:w="695"/>
        <w:gridCol w:w="2439"/>
        <w:gridCol w:w="5046"/>
        <w:gridCol w:w="1170"/>
        <w:gridCol w:w="1516"/>
        <w:gridCol w:w="742"/>
      </w:tblGrid>
      <w:tr w:rsidR="004F07B1" w:rsidRPr="006B0B17" w:rsidTr="00E5482C">
        <w:trPr>
          <w:trHeight w:val="377"/>
        </w:trPr>
        <w:tc>
          <w:tcPr>
            <w:tcW w:w="116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bookmarkStart w:id="0" w:name="RANGE!A1:E35"/>
            <w:r w:rsidRPr="006B0B17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>التوزيع الجديد لاسماء المواد و عدد الساعات السنوية في المعاهد المهنية فرع العلوم التمريضية</w:t>
            </w:r>
            <w:bookmarkEnd w:id="0"/>
            <w:r w:rsidR="00E5482C">
              <w:rPr>
                <w:rFonts w:ascii="Calibri" w:hAnsi="Calibri" w:cs="Times New Roman" w:hint="cs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 xml:space="preserve"> للسنة الثانية امتياز فني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407"/>
        </w:trPr>
        <w:tc>
          <w:tcPr>
            <w:tcW w:w="74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>اسم المادة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/>
              </w:rPr>
            </w:pPr>
            <w:r>
              <w:rPr>
                <w:rFonts w:ascii="Calibri" w:hAnsi="Calibri" w:cs="Times New Roman" w:hint="cs"/>
                <w:b/>
                <w:bCs/>
                <w:color w:val="000000"/>
                <w:sz w:val="28"/>
                <w:szCs w:val="28"/>
                <w:rtl/>
                <w:lang w:val="en-US"/>
              </w:rPr>
              <w:t>المعدل</w:t>
            </w:r>
          </w:p>
        </w:tc>
        <w:tc>
          <w:tcPr>
            <w:tcW w:w="15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D8D8D8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>التوزيع الجديد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286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صحة المسن و علم الشيخوخة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243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علم النفس و علم النفس العيادي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60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377"/>
        </w:trPr>
        <w:tc>
          <w:tcPr>
            <w:tcW w:w="748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>الصحة العائلية :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75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377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العناية التمريضية  بالصحة العائلية (25)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 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377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طب الاطفال (30)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 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271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 xml:space="preserve">الامراض </w:t>
            </w:r>
            <w:r>
              <w:rPr>
                <w:rFonts w:ascii="Calibri" w:hAnsi="Calibri" w:cs="Times New Roman" w:hint="cs"/>
                <w:color w:val="000000"/>
                <w:sz w:val="28"/>
                <w:szCs w:val="28"/>
                <w:rtl/>
                <w:lang w:val="en-US" w:bidi="ar-SA"/>
              </w:rPr>
              <w:t>النسائية</w:t>
            </w: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 xml:space="preserve"> (20)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 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261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علم الاوبئة و الصحة العامة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279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علم التغذية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198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ادارة و تنظيم المهنة و تطور المهنة و الاخلاق المهنية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60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288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العناية التمريضية للأمراض العقلية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45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216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انظمة الجودة للمستشفيات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306"/>
        </w:trPr>
        <w:tc>
          <w:tcPr>
            <w:tcW w:w="24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F07B1" w:rsidRPr="006B0B17" w:rsidRDefault="004F07B1" w:rsidP="00CB7830">
            <w:pPr>
              <w:bidi/>
              <w:spacing w:before="0" w:after="0"/>
              <w:jc w:val="center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</w:pPr>
          </w:p>
        </w:tc>
        <w:tc>
          <w:tcPr>
            <w:tcW w:w="773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BFBFBF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center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الامراض و الجراحة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288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 w:hint="cs"/>
                <w:color w:val="000000"/>
                <w:sz w:val="28"/>
                <w:szCs w:val="28"/>
                <w:rtl/>
                <w:lang w:val="en-US" w:bidi="ar-SA"/>
              </w:rPr>
              <w:t xml:space="preserve">امراض و جراحة </w:t>
            </w: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الجهاز التنفسي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2C7339" w:rsidRDefault="004F07B1" w:rsidP="00CB7830">
            <w:pPr>
              <w:spacing w:before="0" w:after="0"/>
              <w:jc w:val="right"/>
              <w:rPr>
                <w:rFonts w:ascii="Calibri" w:hAnsi="Calibri" w:cs="Arial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25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288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 w:hint="cs"/>
                <w:color w:val="000000"/>
                <w:sz w:val="28"/>
                <w:szCs w:val="28"/>
                <w:rtl/>
                <w:lang w:val="en-US" w:bidi="ar-SA"/>
              </w:rPr>
              <w:t>امراض و جراحة</w:t>
            </w: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 xml:space="preserve"> القلب و الشرايين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216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 w:hint="cs"/>
                <w:color w:val="000000"/>
                <w:sz w:val="28"/>
                <w:szCs w:val="28"/>
                <w:rtl/>
                <w:lang w:val="en-US" w:bidi="ar-SA"/>
              </w:rPr>
              <w:t>امراض و جراحة</w:t>
            </w: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 xml:space="preserve"> الغدد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306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 w:hint="cs"/>
                <w:color w:val="000000"/>
                <w:sz w:val="28"/>
                <w:szCs w:val="28"/>
                <w:rtl/>
                <w:lang w:val="en-US" w:bidi="ar-SA"/>
              </w:rPr>
              <w:t>امراض و جراحة</w:t>
            </w: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 xml:space="preserve"> الجهاز العصبي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45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324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 w:hint="cs"/>
                <w:color w:val="000000"/>
                <w:sz w:val="28"/>
                <w:szCs w:val="28"/>
                <w:rtl/>
                <w:lang w:val="en-US" w:bidi="ar-SA"/>
              </w:rPr>
              <w:t>امراض و جراحة</w:t>
            </w: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 xml:space="preserve"> الكلى و المسالك البولية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25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107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 w:hint="cs"/>
                <w:color w:val="000000"/>
                <w:sz w:val="28"/>
                <w:szCs w:val="28"/>
                <w:rtl/>
                <w:lang w:val="en-US" w:bidi="ar-SA"/>
              </w:rPr>
              <w:t>امراض ا</w:t>
            </w: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لدم و الاورام السرطانية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20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70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Times New Roman" w:hint="cs"/>
                <w:color w:val="000000"/>
                <w:sz w:val="28"/>
                <w:szCs w:val="28"/>
                <w:rtl/>
                <w:lang w:val="en-US" w:bidi="ar-SA"/>
              </w:rPr>
              <w:t>امراض الاذن و الانف والحنجرة وجراحتهم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15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216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Times New Roman" w:hint="cs"/>
                <w:color w:val="000000"/>
                <w:sz w:val="28"/>
                <w:szCs w:val="28"/>
                <w:rtl/>
                <w:lang w:val="en-US" w:bidi="ar-SA"/>
              </w:rPr>
              <w:t>امراض العيون و جراحتها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15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70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Times New Roman" w:hint="cs"/>
                <w:color w:val="000000"/>
                <w:sz w:val="28"/>
                <w:szCs w:val="28"/>
                <w:rtl/>
                <w:lang w:val="en-US" w:bidi="ar-SA"/>
              </w:rPr>
              <w:t>امراض الجلد و جراحته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10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234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Times New Roman" w:hint="cs"/>
                <w:color w:val="000000"/>
                <w:sz w:val="28"/>
                <w:szCs w:val="28"/>
                <w:rtl/>
                <w:lang w:val="en-US" w:bidi="ar-SA"/>
              </w:rPr>
              <w:t>امراض الجهاز الهضمي و جراحته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40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152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Times New Roman" w:hint="cs"/>
                <w:color w:val="000000"/>
                <w:sz w:val="28"/>
                <w:szCs w:val="28"/>
                <w:rtl/>
                <w:lang w:val="en-US" w:bidi="ar-SA"/>
              </w:rPr>
              <w:t>امراض العظام و الروماتولوجيا و جراحتها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25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243"/>
        </w:trPr>
        <w:tc>
          <w:tcPr>
            <w:tcW w:w="24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F07B1" w:rsidRPr="006B0B17" w:rsidRDefault="004F07B1" w:rsidP="00CB7830">
            <w:pPr>
              <w:bidi/>
              <w:spacing w:before="0" w:after="0"/>
              <w:jc w:val="center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</w:pPr>
          </w:p>
        </w:tc>
        <w:tc>
          <w:tcPr>
            <w:tcW w:w="773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BFBFBF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center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 xml:space="preserve">العناية التمريضية 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279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العناية التمريضية الطبية و الجراحية للجهاز التنفسي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377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العناية التمريضية الطبية و الجراحية لأمراض القلب و الشرايين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377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العناية التمريضية الطبية و الجراحية لأمراض الغدد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20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377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العناية التمريضية الطبية و الجراحية لأمراض الجهاز العصبي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25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397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العناية التمريضية الطبية و الجراحية لأمراض الكلى و المسالك البولية و التناسلية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20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328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العناية التمريضية الطبية و الجراحية لأمراض الدم و الاورام السرطانية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20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328"/>
        </w:trPr>
        <w:tc>
          <w:tcPr>
            <w:tcW w:w="748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العناية التمريضية الطبية و الجراحية</w:t>
            </w:r>
            <w:r>
              <w:rPr>
                <w:rFonts w:ascii="Calibri" w:hAnsi="Calibri" w:cs="Times New Roman" w:hint="cs"/>
                <w:color w:val="000000"/>
                <w:sz w:val="28"/>
                <w:szCs w:val="28"/>
                <w:rtl/>
                <w:lang w:val="en-US" w:bidi="ar-SA"/>
              </w:rPr>
              <w:t xml:space="preserve"> لامراض الانف و الاذن والحنجرة و امراض 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Times New Roman" w:hint="cs"/>
                <w:color w:val="000000"/>
                <w:sz w:val="28"/>
                <w:szCs w:val="28"/>
                <w:rtl/>
                <w:lang w:val="en-US" w:bidi="ar-SA"/>
              </w:rPr>
              <w:t>العيون وامراض الجلد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 w:bidi="ar-SA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15</w:t>
            </w:r>
          </w:p>
        </w:tc>
      </w:tr>
      <w:tr w:rsidR="004F07B1" w:rsidRPr="006B0B17" w:rsidTr="00E5482C">
        <w:trPr>
          <w:gridBefore w:val="1"/>
          <w:gridAfter w:val="1"/>
          <w:wBefore w:w="695" w:type="dxa"/>
          <w:wAfter w:w="742" w:type="dxa"/>
          <w:trHeight w:val="328"/>
        </w:trPr>
        <w:tc>
          <w:tcPr>
            <w:tcW w:w="748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العناية التمريضية الطبية و الجراحية لأمراض</w:t>
            </w:r>
            <w:r>
              <w:rPr>
                <w:rFonts w:ascii="Calibri" w:hAnsi="Calibri" w:cs="Times New Roman" w:hint="cs"/>
                <w:color w:val="000000"/>
                <w:sz w:val="28"/>
                <w:szCs w:val="28"/>
                <w:rtl/>
                <w:lang w:val="en-US" w:bidi="ar-SA"/>
              </w:rPr>
              <w:t xml:space="preserve"> الجهاز الهضمي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 w:bidi="ar-SA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25</w:t>
            </w:r>
          </w:p>
        </w:tc>
      </w:tr>
      <w:tr w:rsidR="00E5482C" w:rsidRPr="006B0B17" w:rsidTr="00E5482C">
        <w:trPr>
          <w:gridBefore w:val="1"/>
          <w:gridAfter w:val="1"/>
          <w:wBefore w:w="695" w:type="dxa"/>
          <w:wAfter w:w="742" w:type="dxa"/>
          <w:trHeight w:val="328"/>
        </w:trPr>
        <w:tc>
          <w:tcPr>
            <w:tcW w:w="748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82C" w:rsidRPr="006B0B17" w:rsidRDefault="00E5482C" w:rsidP="00E5482C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العناية التمريضية الطبية و الجراحية لأمراض</w:t>
            </w:r>
            <w:r>
              <w:rPr>
                <w:rFonts w:ascii="Calibri" w:hAnsi="Calibri" w:cs="Times New Roman" w:hint="cs"/>
                <w:color w:val="000000"/>
                <w:sz w:val="28"/>
                <w:szCs w:val="28"/>
                <w:rtl/>
                <w:lang w:val="en-US" w:bidi="ar-SA"/>
              </w:rPr>
              <w:t xml:space="preserve"> العظام و الروماتولوجيا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2C" w:rsidRPr="006B0B17" w:rsidRDefault="00E5482C" w:rsidP="00E5482C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</w:tcPr>
          <w:p w:rsidR="00E5482C" w:rsidRPr="006B0B17" w:rsidRDefault="00E5482C" w:rsidP="00E5482C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20</w:t>
            </w:r>
          </w:p>
        </w:tc>
      </w:tr>
      <w:tr w:rsidR="00E5482C" w:rsidRPr="006B0B17" w:rsidTr="00E5482C">
        <w:trPr>
          <w:gridBefore w:val="1"/>
          <w:gridAfter w:val="1"/>
          <w:wBefore w:w="695" w:type="dxa"/>
          <w:wAfter w:w="742" w:type="dxa"/>
          <w:trHeight w:val="328"/>
        </w:trPr>
        <w:tc>
          <w:tcPr>
            <w:tcW w:w="748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82C" w:rsidRPr="006B0B17" w:rsidRDefault="00E5482C" w:rsidP="00E5482C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التدريب في المستشفيات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2C" w:rsidRDefault="00E5482C" w:rsidP="00E5482C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</w:tcPr>
          <w:p w:rsidR="00E5482C" w:rsidRPr="006B0B17" w:rsidRDefault="00E5482C" w:rsidP="00E5482C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450</w:t>
            </w:r>
          </w:p>
        </w:tc>
      </w:tr>
      <w:tr w:rsidR="00E5482C" w:rsidRPr="006B0B17" w:rsidTr="00E5482C">
        <w:trPr>
          <w:gridBefore w:val="1"/>
          <w:gridAfter w:val="1"/>
          <w:wBefore w:w="695" w:type="dxa"/>
          <w:wAfter w:w="742" w:type="dxa"/>
          <w:trHeight w:val="328"/>
        </w:trPr>
        <w:tc>
          <w:tcPr>
            <w:tcW w:w="748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82C" w:rsidRPr="00786C06" w:rsidRDefault="00E5482C" w:rsidP="00E5482C">
            <w:pPr>
              <w:bidi/>
              <w:spacing w:before="0" w:after="0"/>
              <w:jc w:val="left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u w:val="single"/>
                <w:rtl/>
                <w:lang w:val="en-US" w:bidi="ar-SA"/>
              </w:rPr>
            </w:pPr>
            <w:r w:rsidRPr="00786C06">
              <w:rPr>
                <w:rFonts w:ascii="Calibri" w:hAnsi="Calibri" w:cs="Times New Roman" w:hint="cs"/>
                <w:b/>
                <w:bCs/>
                <w:color w:val="000000"/>
                <w:sz w:val="28"/>
                <w:szCs w:val="28"/>
                <w:u w:val="single"/>
                <w:rtl/>
                <w:lang w:val="en-US" w:bidi="ar-SA"/>
              </w:rPr>
              <w:t>المجموع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2C" w:rsidRPr="00786C06" w:rsidRDefault="00E5482C" w:rsidP="00E5482C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Calibri" w:hint="cs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>100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</w:tcPr>
          <w:p w:rsidR="00E5482C" w:rsidRPr="00786C06" w:rsidRDefault="00E5482C" w:rsidP="00E5482C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786C06">
              <w:rPr>
                <w:rFonts w:ascii="Calibri" w:hAnsi="Calibri" w:cs="Calibri" w:hint="cs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>1295</w:t>
            </w:r>
          </w:p>
        </w:tc>
      </w:tr>
    </w:tbl>
    <w:p w:rsidR="00E5482C" w:rsidRDefault="00E5482C" w:rsidP="00CB7830">
      <w:pPr>
        <w:bidi/>
        <w:spacing w:before="0" w:after="0"/>
        <w:jc w:val="left"/>
        <w:rPr>
          <w:rFonts w:ascii="Calibri" w:hAnsi="Calibri" w:cs="Times New Roman"/>
          <w:color w:val="000000"/>
          <w:sz w:val="28"/>
          <w:szCs w:val="28"/>
          <w:rtl/>
          <w:lang w:val="en-US" w:bidi="ar-SA"/>
        </w:rPr>
        <w:sectPr w:rsidR="00E5482C" w:rsidSect="00E5482C">
          <w:pgSz w:w="11906" w:h="16838" w:code="9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bidiVisual/>
        <w:tblW w:w="12079" w:type="dxa"/>
        <w:tblInd w:w="-158" w:type="dxa"/>
        <w:tblLook w:val="04A0" w:firstRow="1" w:lastRow="0" w:firstColumn="1" w:lastColumn="0" w:noHBand="0" w:noVBand="1"/>
      </w:tblPr>
      <w:tblGrid>
        <w:gridCol w:w="295"/>
        <w:gridCol w:w="296"/>
        <w:gridCol w:w="236"/>
        <w:gridCol w:w="458"/>
        <w:gridCol w:w="236"/>
        <w:gridCol w:w="6401"/>
        <w:gridCol w:w="930"/>
        <w:gridCol w:w="930"/>
        <w:gridCol w:w="1782"/>
        <w:gridCol w:w="515"/>
      </w:tblGrid>
      <w:tr w:rsidR="004F07B1" w:rsidRPr="006B0B17" w:rsidTr="00E5482C">
        <w:trPr>
          <w:trHeight w:val="375"/>
        </w:trPr>
        <w:tc>
          <w:tcPr>
            <w:tcW w:w="12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</w:pPr>
          </w:p>
        </w:tc>
        <w:tc>
          <w:tcPr>
            <w:tcW w:w="107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E5482C">
            <w:pPr>
              <w:bidi/>
              <w:spacing w:before="0" w:after="0"/>
              <w:jc w:val="lef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>التوزيع الجديد لاسماء المواد و عدد الساعات السنوية في المعاهد المهنية فرع العلوم التمريضية</w:t>
            </w:r>
          </w:p>
        </w:tc>
      </w:tr>
      <w:tr w:rsidR="004F07B1" w:rsidRPr="006B0B17" w:rsidTr="00E5482C">
        <w:trPr>
          <w:gridAfter w:val="1"/>
          <w:wAfter w:w="515" w:type="dxa"/>
          <w:trHeight w:val="480"/>
        </w:trPr>
        <w:tc>
          <w:tcPr>
            <w:tcW w:w="12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07B1" w:rsidRPr="006B0B17" w:rsidRDefault="004F07B1" w:rsidP="00CB7830">
            <w:pPr>
              <w:bidi/>
              <w:spacing w:before="0" w:after="0"/>
              <w:jc w:val="center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</w:pPr>
          </w:p>
        </w:tc>
        <w:tc>
          <w:tcPr>
            <w:tcW w:w="102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>للسنة الثانية                           امتياز فني</w:t>
            </w:r>
          </w:p>
        </w:tc>
      </w:tr>
      <w:tr w:rsidR="004F07B1" w:rsidRPr="006B0B17" w:rsidTr="00E5482C">
        <w:trPr>
          <w:gridAfter w:val="2"/>
          <w:wAfter w:w="2297" w:type="dxa"/>
          <w:trHeight w:val="405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>اسم المادة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/>
              </w:rPr>
            </w:pPr>
            <w:r>
              <w:rPr>
                <w:rFonts w:ascii="Calibri" w:hAnsi="Calibri" w:cs="Times New Roman" w:hint="cs"/>
                <w:b/>
                <w:bCs/>
                <w:color w:val="000000"/>
                <w:sz w:val="28"/>
                <w:szCs w:val="28"/>
                <w:rtl/>
                <w:lang w:val="en-US"/>
              </w:rPr>
              <w:t>المعدل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D8D8D8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>التوزيع الجديد</w:t>
            </w:r>
          </w:p>
        </w:tc>
      </w:tr>
      <w:tr w:rsidR="004F07B1" w:rsidRPr="006B0B17" w:rsidTr="00E5482C">
        <w:trPr>
          <w:gridAfter w:val="2"/>
          <w:wAfter w:w="2297" w:type="dxa"/>
          <w:trHeight w:val="285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Geriatrics and Gerontology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F872BF">
              <w:rPr>
                <w:rFonts w:ascii="Calibri" w:hAnsi="Calibri" w:cs="Times New Roman"/>
                <w:color w:val="000000"/>
                <w:sz w:val="28"/>
                <w:szCs w:val="28"/>
                <w:lang w:bidi="ar-SA"/>
              </w:rPr>
              <w:t>Gériatrie</w:t>
            </w: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et </w:t>
            </w:r>
            <w:r w:rsidRPr="00F872BF">
              <w:rPr>
                <w:rFonts w:ascii="Calibri" w:hAnsi="Calibri" w:cs="Times New Roman"/>
                <w:color w:val="000000"/>
                <w:sz w:val="28"/>
                <w:szCs w:val="28"/>
                <w:lang w:bidi="ar-SA"/>
              </w:rPr>
              <w:t>Gérontologie</w:t>
            </w: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</w:tr>
      <w:tr w:rsidR="004F07B1" w:rsidRPr="006B0B17" w:rsidTr="00E5482C">
        <w:trPr>
          <w:gridAfter w:val="2"/>
          <w:wAfter w:w="2297" w:type="dxa"/>
          <w:trHeight w:val="242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Psychology and Clinical Psychology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891F79">
              <w:rPr>
                <w:rFonts w:ascii="Calibri" w:hAnsi="Calibri" w:cs="Times New Roman"/>
                <w:color w:val="000000"/>
                <w:sz w:val="28"/>
                <w:szCs w:val="28"/>
                <w:lang w:bidi="ar-SA"/>
              </w:rPr>
              <w:t>Psychologie</w:t>
            </w: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et </w:t>
            </w:r>
            <w:r w:rsidRPr="00891F79">
              <w:rPr>
                <w:rFonts w:ascii="Calibri" w:hAnsi="Calibri" w:cs="Times New Roman"/>
                <w:color w:val="000000"/>
                <w:sz w:val="28"/>
                <w:szCs w:val="28"/>
                <w:lang w:bidi="ar-SA"/>
              </w:rPr>
              <w:t>Psychologie</w:t>
            </w: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Clinique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6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60</w:t>
            </w:r>
          </w:p>
        </w:tc>
      </w:tr>
      <w:tr w:rsidR="004F07B1" w:rsidRPr="006B0B17" w:rsidTr="00E5482C">
        <w:trPr>
          <w:gridAfter w:val="2"/>
          <w:wAfter w:w="2297" w:type="dxa"/>
          <w:trHeight w:val="375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val="en-US" w:bidi="ar-SA"/>
              </w:rPr>
              <w:t>Familial Health: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val="en-US" w:bidi="ar-SA"/>
              </w:rPr>
              <w:t xml:space="preserve">Santé </w:t>
            </w:r>
            <w:proofErr w:type="spellStart"/>
            <w:r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val="en-US" w:bidi="ar-SA"/>
              </w:rPr>
              <w:t>Familiale</w:t>
            </w:r>
            <w:proofErr w:type="spellEnd"/>
            <w:r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val="en-US" w:bidi="ar-SA"/>
              </w:rPr>
              <w:t xml:space="preserve">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75</w:t>
            </w:r>
          </w:p>
        </w:tc>
      </w:tr>
      <w:tr w:rsidR="004F07B1" w:rsidRPr="006B0B17" w:rsidTr="00E5482C">
        <w:trPr>
          <w:gridAfter w:val="2"/>
          <w:wAfter w:w="2297" w:type="dxa"/>
          <w:trHeight w:val="375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Nursing care of mother and child</w:t>
            </w: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 xml:space="preserve"> (25)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Soins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Infirmiers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Mère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–Enfant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 </w:t>
            </w:r>
          </w:p>
        </w:tc>
      </w:tr>
      <w:tr w:rsidR="004F07B1" w:rsidRPr="006B0B17" w:rsidTr="00E5482C">
        <w:trPr>
          <w:gridAfter w:val="2"/>
          <w:wAfter w:w="2297" w:type="dxa"/>
          <w:trHeight w:val="375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Pediatrics</w:t>
            </w: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 xml:space="preserve"> (30)</w:t>
            </w:r>
          </w:p>
          <w:p w:rsidR="004F07B1" w:rsidRPr="00AA0885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bidi="ar-SA"/>
              </w:rPr>
            </w:pPr>
            <w:r w:rsidRPr="00AA0885">
              <w:rPr>
                <w:rFonts w:ascii="Calibri" w:hAnsi="Calibri" w:cs="Times New Roman"/>
                <w:color w:val="000000"/>
                <w:sz w:val="28"/>
                <w:szCs w:val="28"/>
                <w:lang w:bidi="ar-SA"/>
              </w:rPr>
              <w:t xml:space="preserve">Pédiatrie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6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 </w:t>
            </w:r>
          </w:p>
        </w:tc>
      </w:tr>
      <w:tr w:rsidR="004F07B1" w:rsidRPr="006B0B17" w:rsidTr="00E5482C">
        <w:trPr>
          <w:gridAfter w:val="2"/>
          <w:wAfter w:w="2297" w:type="dxa"/>
          <w:trHeight w:val="270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Gynecology</w:t>
            </w: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 xml:space="preserve"> (20)</w:t>
            </w:r>
          </w:p>
          <w:p w:rsidR="004F07B1" w:rsidRPr="00AA0885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bidi="ar-SA"/>
              </w:rPr>
            </w:pPr>
            <w:r w:rsidRPr="00AA0885">
              <w:rPr>
                <w:rFonts w:ascii="Calibri" w:hAnsi="Calibri" w:cs="Times New Roman"/>
                <w:color w:val="000000"/>
                <w:sz w:val="28"/>
                <w:szCs w:val="28"/>
                <w:lang w:bidi="ar-SA"/>
              </w:rPr>
              <w:t xml:space="preserve">Gynécologie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 </w:t>
            </w:r>
          </w:p>
        </w:tc>
      </w:tr>
      <w:tr w:rsidR="004F07B1" w:rsidRPr="006B0B17" w:rsidTr="00E5482C">
        <w:trPr>
          <w:gridAfter w:val="2"/>
          <w:wAfter w:w="2297" w:type="dxa"/>
          <w:trHeight w:val="260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Epidemiology and public Health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AA0885">
              <w:rPr>
                <w:rFonts w:ascii="Calibri" w:hAnsi="Calibri" w:cs="Calibri"/>
                <w:color w:val="000000"/>
                <w:sz w:val="28"/>
                <w:szCs w:val="28"/>
                <w:lang w:bidi="ar-SA"/>
              </w:rPr>
              <w:t>Epidémiologie</w:t>
            </w:r>
            <w:r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 xml:space="preserve"> et Santé </w:t>
            </w:r>
            <w:proofErr w:type="spellStart"/>
            <w:r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Publique</w:t>
            </w:r>
            <w:proofErr w:type="spellEnd"/>
            <w:r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8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</w:tr>
      <w:tr w:rsidR="004F07B1" w:rsidRPr="006B0B17" w:rsidTr="00E5482C">
        <w:trPr>
          <w:gridAfter w:val="2"/>
          <w:wAfter w:w="2297" w:type="dxa"/>
          <w:trHeight w:val="278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Nutrition and Diet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Nutrition et régime </w:t>
            </w:r>
            <w:r w:rsidRPr="00682545">
              <w:rPr>
                <w:rFonts w:ascii="Calibri" w:hAnsi="Calibri" w:cs="Times New Roman"/>
                <w:color w:val="000000"/>
                <w:sz w:val="28"/>
                <w:szCs w:val="28"/>
                <w:lang w:bidi="ar-SA"/>
              </w:rPr>
              <w:t>Alimentaire</w:t>
            </w: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</w:tr>
      <w:tr w:rsidR="004F07B1" w:rsidRPr="006B0B17" w:rsidTr="00E5482C">
        <w:trPr>
          <w:gridAfter w:val="2"/>
          <w:wAfter w:w="2297" w:type="dxa"/>
          <w:trHeight w:val="197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Nursing Administration and Organization and Ethics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Soin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infirmier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en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Administration ,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Organisation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et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Ethique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6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60</w:t>
            </w:r>
          </w:p>
        </w:tc>
      </w:tr>
      <w:tr w:rsidR="004F07B1" w:rsidRPr="006B0B17" w:rsidTr="00E5482C">
        <w:trPr>
          <w:gridAfter w:val="2"/>
          <w:wAfter w:w="2297" w:type="dxa"/>
          <w:trHeight w:val="287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Nursing care and Mental Health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Soin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infirmier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en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Psychiatrie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45</w:t>
            </w:r>
          </w:p>
        </w:tc>
      </w:tr>
      <w:tr w:rsidR="004F07B1" w:rsidRPr="006B0B17" w:rsidTr="00E5482C">
        <w:trPr>
          <w:gridAfter w:val="2"/>
          <w:wAfter w:w="2297" w:type="dxa"/>
          <w:trHeight w:val="215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Quality Systems for Hospitals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Système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de </w:t>
            </w:r>
            <w:r w:rsidRPr="00C45214">
              <w:rPr>
                <w:rFonts w:ascii="Calibri" w:hAnsi="Calibri" w:cs="Times New Roman"/>
                <w:color w:val="000000"/>
                <w:sz w:val="28"/>
                <w:szCs w:val="28"/>
                <w:lang w:bidi="ar-SA"/>
              </w:rPr>
              <w:t>Qualité</w:t>
            </w: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pour les </w:t>
            </w:r>
            <w:r w:rsidRPr="00C45214">
              <w:rPr>
                <w:rFonts w:ascii="Calibri" w:hAnsi="Calibri" w:cs="Times New Roman"/>
                <w:color w:val="000000"/>
                <w:sz w:val="28"/>
                <w:szCs w:val="28"/>
                <w:lang w:bidi="ar-SA"/>
              </w:rPr>
              <w:t>Hôpitaux</w:t>
            </w: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</w:tr>
      <w:tr w:rsidR="004F07B1" w:rsidRPr="006B0B17" w:rsidTr="00E5482C">
        <w:trPr>
          <w:gridAfter w:val="2"/>
          <w:wAfter w:w="2297" w:type="dxa"/>
          <w:trHeight w:val="305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F07B1" w:rsidRPr="006B0B17" w:rsidRDefault="004F07B1" w:rsidP="00CB7830">
            <w:pPr>
              <w:bidi/>
              <w:spacing w:before="0" w:after="0"/>
              <w:jc w:val="center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BFBFBF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center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الامراض و الجراحة</w:t>
            </w:r>
          </w:p>
        </w:tc>
      </w:tr>
      <w:tr w:rsidR="004F07B1" w:rsidRPr="006B0B17" w:rsidTr="00E5482C">
        <w:trPr>
          <w:gridAfter w:val="2"/>
          <w:wAfter w:w="2297" w:type="dxa"/>
          <w:trHeight w:val="287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Pathology and Surgery of the Respiratory System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Pathologies et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Chirurgie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du </w:t>
            </w:r>
            <w:r w:rsidRPr="00244591">
              <w:rPr>
                <w:rFonts w:ascii="Calibri" w:hAnsi="Calibri" w:cs="Times New Roman"/>
                <w:color w:val="000000"/>
                <w:sz w:val="28"/>
                <w:szCs w:val="28"/>
                <w:lang w:bidi="ar-SA"/>
              </w:rPr>
              <w:t>Système</w:t>
            </w: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r w:rsidRPr="00244591">
              <w:rPr>
                <w:rFonts w:ascii="Calibri" w:hAnsi="Calibri" w:cs="Times New Roman"/>
                <w:color w:val="000000"/>
                <w:sz w:val="28"/>
                <w:szCs w:val="28"/>
                <w:lang w:bidi="ar-SA"/>
              </w:rPr>
              <w:t>Respiratoire</w:t>
            </w: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2C7339" w:rsidRDefault="004F07B1" w:rsidP="00CB7830">
            <w:pPr>
              <w:spacing w:before="0" w:after="0"/>
              <w:jc w:val="right"/>
              <w:rPr>
                <w:rFonts w:ascii="Calibri" w:hAnsi="Calibri" w:cs="Arial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25</w:t>
            </w:r>
          </w:p>
        </w:tc>
      </w:tr>
      <w:tr w:rsidR="004F07B1" w:rsidRPr="006B0B17" w:rsidTr="00E5482C">
        <w:trPr>
          <w:gridAfter w:val="2"/>
          <w:wAfter w:w="2297" w:type="dxa"/>
          <w:trHeight w:val="287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Pathology and Surgery of the Cardiovascular  System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Pathologies et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Chirurgie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du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Système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Cardiovasculaire</w:t>
            </w:r>
            <w:proofErr w:type="spellEnd"/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</w:tr>
      <w:tr w:rsidR="004F07B1" w:rsidRPr="006B0B17" w:rsidTr="00E5482C">
        <w:trPr>
          <w:gridAfter w:val="2"/>
          <w:wAfter w:w="2297" w:type="dxa"/>
          <w:trHeight w:val="215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Pathology and Surgery of the Endocrinal Glands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Pathologies et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Chirurgie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en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Endocrinologie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</w:tr>
      <w:tr w:rsidR="004F07B1" w:rsidRPr="006B0B17" w:rsidTr="00E5482C">
        <w:trPr>
          <w:gridAfter w:val="2"/>
          <w:wAfter w:w="2297" w:type="dxa"/>
          <w:trHeight w:val="305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Pathology and Surgery of the Nervous System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Pathologies et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Chirurgie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du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Système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Nerveux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45</w:t>
            </w:r>
          </w:p>
        </w:tc>
      </w:tr>
      <w:tr w:rsidR="004F07B1" w:rsidRPr="006B0B17" w:rsidTr="00E5482C">
        <w:trPr>
          <w:gridAfter w:val="2"/>
          <w:wAfter w:w="2297" w:type="dxa"/>
          <w:trHeight w:val="323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Pathology and Surgery of the Urinary and Renal Systems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Pathologie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et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Chirurgie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du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système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r w:rsidRPr="005E716E">
              <w:rPr>
                <w:rFonts w:ascii="Calibri" w:hAnsi="Calibri" w:cs="Times New Roman"/>
                <w:color w:val="000000"/>
                <w:sz w:val="28"/>
                <w:szCs w:val="28"/>
                <w:lang w:bidi="ar-SA"/>
              </w:rPr>
              <w:t>rénal</w:t>
            </w: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25</w:t>
            </w:r>
          </w:p>
        </w:tc>
      </w:tr>
      <w:tr w:rsidR="004F07B1" w:rsidRPr="006B0B17" w:rsidTr="00E5482C">
        <w:trPr>
          <w:gridAfter w:val="2"/>
          <w:wAfter w:w="2297" w:type="dxa"/>
          <w:trHeight w:val="107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Pathology of Hematology and Cancer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 xml:space="preserve">Pathologies </w:t>
            </w:r>
            <w:proofErr w:type="spellStart"/>
            <w:r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en</w:t>
            </w:r>
            <w:proofErr w:type="spellEnd"/>
            <w:r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Hematologie</w:t>
            </w:r>
            <w:proofErr w:type="spellEnd"/>
            <w:r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 xml:space="preserve"> et </w:t>
            </w:r>
            <w:proofErr w:type="spellStart"/>
            <w:r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Oncologie</w:t>
            </w:r>
            <w:proofErr w:type="spellEnd"/>
            <w:r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20</w:t>
            </w:r>
          </w:p>
        </w:tc>
      </w:tr>
      <w:tr w:rsidR="004F07B1" w:rsidRPr="006B0B17" w:rsidTr="00E5482C">
        <w:trPr>
          <w:gridAfter w:val="2"/>
          <w:wAfter w:w="2297" w:type="dxa"/>
          <w:trHeight w:val="70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Pathology and Surgery of the Nose, Ear, and Throat 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Pathologies et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Chirurgie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en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O.R.L.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15</w:t>
            </w:r>
          </w:p>
        </w:tc>
      </w:tr>
      <w:tr w:rsidR="004F07B1" w:rsidRPr="006B0B17" w:rsidTr="00E5482C">
        <w:trPr>
          <w:gridAfter w:val="2"/>
          <w:wAfter w:w="2297" w:type="dxa"/>
          <w:trHeight w:val="215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Pathology and Surgery of the Eye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Pathologies et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Chirurgie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en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Ophtalmologie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15</w:t>
            </w:r>
          </w:p>
        </w:tc>
      </w:tr>
      <w:tr w:rsidR="004F07B1" w:rsidRPr="006B0B17" w:rsidTr="00E5482C">
        <w:trPr>
          <w:gridAfter w:val="2"/>
          <w:wAfter w:w="2297" w:type="dxa"/>
          <w:trHeight w:val="70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Pathology and Surgery of the Skin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Pathologies et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chirurgie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de la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Peau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10</w:t>
            </w:r>
          </w:p>
        </w:tc>
      </w:tr>
      <w:tr w:rsidR="004F07B1" w:rsidRPr="006B0B17" w:rsidTr="00E5482C">
        <w:trPr>
          <w:gridAfter w:val="2"/>
          <w:wAfter w:w="2297" w:type="dxa"/>
          <w:trHeight w:val="233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Pathology and Surgery of the Gastrointestinal System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Pathologies et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Chirurgie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du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Système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Gastro-Intestinal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40</w:t>
            </w:r>
          </w:p>
        </w:tc>
      </w:tr>
      <w:tr w:rsidR="004F07B1" w:rsidRPr="006B0B17" w:rsidTr="00E5482C">
        <w:trPr>
          <w:gridAfter w:val="2"/>
          <w:wAfter w:w="2297" w:type="dxa"/>
          <w:trHeight w:val="152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4A265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</w:pPr>
            <w:r w:rsidRPr="004A2657"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Pathology and Surgery of the Musculoskeletal System and rheumatology</w:t>
            </w:r>
          </w:p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4"/>
                <w:szCs w:val="24"/>
                <w:rtl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Pathologies et </w:t>
            </w:r>
            <w:proofErr w:type="spellStart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Chirurgie</w:t>
            </w:r>
            <w:proofErr w:type="spellEnd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en</w:t>
            </w:r>
            <w:proofErr w:type="spellEnd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Pr="00297C3A">
              <w:rPr>
                <w:rFonts w:ascii="Calibri" w:hAnsi="Calibri" w:cs="Times New Roman"/>
                <w:color w:val="000000"/>
                <w:sz w:val="24"/>
                <w:szCs w:val="24"/>
                <w:lang w:bidi="ar-SA"/>
              </w:rPr>
              <w:t>Orthopédie</w:t>
            </w:r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 et </w:t>
            </w:r>
            <w:r w:rsidRPr="00297C3A">
              <w:rPr>
                <w:rFonts w:ascii="Calibri" w:hAnsi="Calibri" w:cs="Times New Roman"/>
                <w:color w:val="000000"/>
                <w:sz w:val="24"/>
                <w:szCs w:val="24"/>
                <w:lang w:bidi="ar-SA"/>
              </w:rPr>
              <w:t>Rhumatologie</w:t>
            </w:r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 </w:t>
            </w:r>
          </w:p>
          <w:p w:rsidR="00E5482C" w:rsidRDefault="00E5482C" w:rsidP="00E5482C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4"/>
                <w:szCs w:val="24"/>
                <w:rtl/>
                <w:lang w:val="en-US" w:bidi="ar-SA"/>
              </w:rPr>
            </w:pPr>
          </w:p>
          <w:p w:rsidR="00E5482C" w:rsidRDefault="00E5482C" w:rsidP="00E5482C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4"/>
                <w:szCs w:val="24"/>
                <w:rtl/>
                <w:lang w:val="en-US" w:bidi="ar-SA"/>
              </w:rPr>
            </w:pPr>
          </w:p>
          <w:p w:rsidR="00E5482C" w:rsidRDefault="00E5482C" w:rsidP="00E5482C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4"/>
                <w:szCs w:val="24"/>
                <w:rtl/>
                <w:lang w:val="en-US" w:bidi="ar-SA"/>
              </w:rPr>
            </w:pPr>
          </w:p>
          <w:p w:rsidR="00E5482C" w:rsidRDefault="00E5482C" w:rsidP="00E5482C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4"/>
                <w:szCs w:val="24"/>
                <w:rtl/>
                <w:lang w:val="en-US" w:bidi="ar-SA"/>
              </w:rPr>
            </w:pPr>
          </w:p>
          <w:p w:rsidR="00E5482C" w:rsidRDefault="00E5482C" w:rsidP="00E5482C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4"/>
                <w:szCs w:val="24"/>
                <w:rtl/>
                <w:lang w:val="en-US" w:bidi="ar-SA"/>
              </w:rPr>
            </w:pPr>
          </w:p>
          <w:p w:rsidR="00E5482C" w:rsidRPr="004A2657" w:rsidRDefault="00E5482C" w:rsidP="00E5482C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4"/>
                <w:szCs w:val="24"/>
                <w:rtl/>
                <w:lang w:val="en-US" w:bidi="ar-SA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25</w:t>
            </w:r>
          </w:p>
        </w:tc>
      </w:tr>
      <w:tr w:rsidR="004F07B1" w:rsidRPr="006B0B17" w:rsidTr="00E5482C">
        <w:trPr>
          <w:gridAfter w:val="2"/>
          <w:wAfter w:w="2297" w:type="dxa"/>
          <w:trHeight w:val="242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F07B1" w:rsidRPr="006B0B17" w:rsidRDefault="004F07B1" w:rsidP="00CB7830">
            <w:pPr>
              <w:bidi/>
              <w:spacing w:before="0" w:after="0"/>
              <w:jc w:val="center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</w:pPr>
          </w:p>
        </w:tc>
        <w:tc>
          <w:tcPr>
            <w:tcW w:w="82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BFBFBF"/>
            <w:noWrap/>
            <w:vAlign w:val="bottom"/>
            <w:hideMark/>
          </w:tcPr>
          <w:p w:rsidR="004F07B1" w:rsidRPr="006B0B17" w:rsidRDefault="004F07B1" w:rsidP="00CB7830">
            <w:pPr>
              <w:bidi/>
              <w:spacing w:before="0" w:after="0"/>
              <w:jc w:val="center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 xml:space="preserve">العناية التمريضية </w:t>
            </w:r>
          </w:p>
        </w:tc>
      </w:tr>
      <w:tr w:rsidR="004F07B1" w:rsidRPr="006B0B17" w:rsidTr="00E5482C">
        <w:trPr>
          <w:gridAfter w:val="2"/>
          <w:wAfter w:w="2297" w:type="dxa"/>
          <w:trHeight w:val="278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Medical and Surgical Nursing care of the Respiratory system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Soins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Infirmiers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en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médecine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et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chirurgie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du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Système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Respiratoire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</w:tr>
      <w:tr w:rsidR="004F07B1" w:rsidRPr="006B0B17" w:rsidTr="00E5482C">
        <w:trPr>
          <w:gridAfter w:val="2"/>
          <w:wAfter w:w="2297" w:type="dxa"/>
          <w:trHeight w:val="375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</w:pPr>
            <w:r w:rsidRPr="00AB3739"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Medical and Surgical Nursing care of the Cardiovascular system</w:t>
            </w:r>
          </w:p>
          <w:p w:rsidR="004F07B1" w:rsidRPr="00AB3739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4"/>
                <w:szCs w:val="24"/>
                <w:lang w:val="en-US" w:bidi="ar-SA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4"/>
                <w:szCs w:val="24"/>
                <w:lang w:val="en-US" w:bidi="ar-SA"/>
              </w:rPr>
              <w:t>Soins</w:t>
            </w:r>
            <w:proofErr w:type="spellEnd"/>
            <w:r>
              <w:rPr>
                <w:rFonts w:ascii="Calibri" w:hAnsi="Calibri" w:cs="Calibri"/>
                <w:color w:val="00000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4"/>
                <w:szCs w:val="24"/>
                <w:lang w:val="en-US" w:bidi="ar-SA"/>
              </w:rPr>
              <w:t>Infirmiers</w:t>
            </w:r>
            <w:proofErr w:type="spellEnd"/>
            <w:r>
              <w:rPr>
                <w:rFonts w:ascii="Calibri" w:hAnsi="Calibri" w:cs="Calibri"/>
                <w:color w:val="00000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4"/>
                <w:szCs w:val="24"/>
                <w:lang w:val="en-US" w:bidi="ar-SA"/>
              </w:rPr>
              <w:t>en</w:t>
            </w:r>
            <w:proofErr w:type="spellEnd"/>
            <w:r>
              <w:rPr>
                <w:rFonts w:ascii="Calibri" w:hAnsi="Calibri" w:cs="Calibri"/>
                <w:color w:val="000000"/>
                <w:sz w:val="24"/>
                <w:szCs w:val="24"/>
                <w:lang w:val="en-US" w:bidi="ar-SA"/>
              </w:rPr>
              <w:t xml:space="preserve"> medicine et </w:t>
            </w:r>
            <w:proofErr w:type="spellStart"/>
            <w:r>
              <w:rPr>
                <w:rFonts w:ascii="Calibri" w:hAnsi="Calibri" w:cs="Calibri"/>
                <w:color w:val="000000"/>
                <w:sz w:val="24"/>
                <w:szCs w:val="24"/>
                <w:lang w:val="en-US" w:bidi="ar-SA"/>
              </w:rPr>
              <w:t>chirurgie</w:t>
            </w:r>
            <w:proofErr w:type="spellEnd"/>
            <w:r>
              <w:rPr>
                <w:rFonts w:ascii="Calibri" w:hAnsi="Calibri" w:cs="Calibri"/>
                <w:color w:val="000000"/>
                <w:sz w:val="24"/>
                <w:szCs w:val="24"/>
                <w:lang w:val="en-US" w:bidi="ar-SA"/>
              </w:rPr>
              <w:t xml:space="preserve"> du </w:t>
            </w:r>
            <w:proofErr w:type="spellStart"/>
            <w:r>
              <w:rPr>
                <w:rFonts w:ascii="Calibri" w:hAnsi="Calibri" w:cs="Calibri"/>
                <w:color w:val="000000"/>
                <w:sz w:val="24"/>
                <w:szCs w:val="24"/>
                <w:lang w:val="en-US" w:bidi="ar-SA"/>
              </w:rPr>
              <w:t>Système</w:t>
            </w:r>
            <w:proofErr w:type="spellEnd"/>
            <w:r>
              <w:rPr>
                <w:rFonts w:ascii="Calibri" w:hAnsi="Calibri" w:cs="Calibri"/>
                <w:color w:val="000000"/>
                <w:sz w:val="24"/>
                <w:szCs w:val="24"/>
                <w:lang w:val="en-US" w:bidi="ar-SA"/>
              </w:rPr>
              <w:t xml:space="preserve"> Cardio-</w:t>
            </w:r>
            <w:proofErr w:type="spellStart"/>
            <w:r>
              <w:rPr>
                <w:rFonts w:ascii="Calibri" w:hAnsi="Calibri" w:cs="Calibri"/>
                <w:color w:val="000000"/>
                <w:sz w:val="24"/>
                <w:szCs w:val="24"/>
                <w:lang w:val="en-US" w:bidi="ar-SA"/>
              </w:rPr>
              <w:t>Vasculaire</w:t>
            </w:r>
            <w:proofErr w:type="spellEnd"/>
            <w:r>
              <w:rPr>
                <w:rFonts w:ascii="Calibri" w:hAnsi="Calibri" w:cs="Calibri"/>
                <w:color w:val="000000"/>
                <w:sz w:val="24"/>
                <w:szCs w:val="24"/>
                <w:lang w:val="en-US" w:bidi="ar-SA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</w:tr>
      <w:tr w:rsidR="004F07B1" w:rsidRPr="006B0B17" w:rsidTr="00E5482C">
        <w:trPr>
          <w:gridAfter w:val="2"/>
          <w:wAfter w:w="2297" w:type="dxa"/>
          <w:trHeight w:val="375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Medical and Surgical Nursing care of the Endocrinal Glands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Soins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Infirmiers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en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medicine et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chirurgie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en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Endocrinologie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20</w:t>
            </w:r>
          </w:p>
        </w:tc>
      </w:tr>
      <w:tr w:rsidR="004F07B1" w:rsidRPr="006B0B17" w:rsidTr="00E5482C">
        <w:trPr>
          <w:gridAfter w:val="2"/>
          <w:wAfter w:w="2297" w:type="dxa"/>
          <w:trHeight w:val="375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Medical and Surgical Nursing care of the Nervous system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Soins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Infirmiers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en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medicine et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chirurgie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du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Système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Nerveux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25</w:t>
            </w:r>
          </w:p>
        </w:tc>
      </w:tr>
      <w:tr w:rsidR="004F07B1" w:rsidRPr="006B0B17" w:rsidTr="00E5482C">
        <w:trPr>
          <w:gridAfter w:val="2"/>
          <w:wAfter w:w="2297" w:type="dxa"/>
          <w:trHeight w:val="395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0"/>
                <w:szCs w:val="20"/>
                <w:lang w:val="en-US" w:bidi="ar-SA"/>
              </w:rPr>
            </w:pPr>
            <w:r w:rsidRPr="00AB3739">
              <w:rPr>
                <w:rFonts w:ascii="Calibri" w:hAnsi="Calibri" w:cs="Times New Roman"/>
                <w:color w:val="000000"/>
                <w:sz w:val="20"/>
                <w:szCs w:val="20"/>
                <w:lang w:val="en-US" w:bidi="ar-SA"/>
              </w:rPr>
              <w:t>Medical &amp; Surgical Nursing care of the Urinary , Renal systems &amp;Venereal Disease</w:t>
            </w:r>
            <w:r>
              <w:rPr>
                <w:rFonts w:ascii="Calibri" w:hAnsi="Calibri" w:cs="Times New Roman"/>
                <w:color w:val="000000"/>
                <w:sz w:val="20"/>
                <w:szCs w:val="20"/>
                <w:lang w:val="en-US" w:bidi="ar-SA"/>
              </w:rPr>
              <w:t>s</w:t>
            </w:r>
          </w:p>
          <w:p w:rsidR="004F07B1" w:rsidRPr="00AB3739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val="en-US" w:bidi="ar-SA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0"/>
                <w:szCs w:val="20"/>
                <w:lang w:val="en-US" w:bidi="ar-SA"/>
              </w:rPr>
              <w:t>Soins</w:t>
            </w:r>
            <w:proofErr w:type="spellEnd"/>
            <w:r>
              <w:rPr>
                <w:rFonts w:ascii="Calibri" w:hAnsi="Calibri" w:cs="Times New Roman"/>
                <w:color w:val="000000"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0"/>
                <w:szCs w:val="20"/>
                <w:lang w:val="en-US" w:bidi="ar-SA"/>
              </w:rPr>
              <w:t>Infirmiers</w:t>
            </w:r>
            <w:proofErr w:type="spellEnd"/>
            <w:r>
              <w:rPr>
                <w:rFonts w:ascii="Calibri" w:hAnsi="Calibri" w:cs="Times New Roman"/>
                <w:color w:val="000000"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0"/>
                <w:szCs w:val="20"/>
                <w:lang w:val="en-US" w:bidi="ar-SA"/>
              </w:rPr>
              <w:t>en</w:t>
            </w:r>
            <w:proofErr w:type="spellEnd"/>
            <w:r>
              <w:rPr>
                <w:rFonts w:ascii="Calibri" w:hAnsi="Calibri" w:cs="Times New Roman"/>
                <w:color w:val="000000"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0"/>
                <w:szCs w:val="20"/>
                <w:lang w:val="en-US" w:bidi="ar-SA"/>
              </w:rPr>
              <w:t>médicine</w:t>
            </w:r>
            <w:proofErr w:type="spellEnd"/>
            <w:r>
              <w:rPr>
                <w:rFonts w:ascii="Calibri" w:hAnsi="Calibri" w:cs="Times New Roman"/>
                <w:color w:val="000000"/>
                <w:sz w:val="20"/>
                <w:szCs w:val="20"/>
                <w:lang w:val="en-US" w:bidi="ar-SA"/>
              </w:rPr>
              <w:t xml:space="preserve"> et </w:t>
            </w:r>
            <w:proofErr w:type="spellStart"/>
            <w:r>
              <w:rPr>
                <w:rFonts w:ascii="Calibri" w:hAnsi="Calibri" w:cs="Times New Roman"/>
                <w:color w:val="000000"/>
                <w:sz w:val="20"/>
                <w:szCs w:val="20"/>
                <w:lang w:val="en-US" w:bidi="ar-SA"/>
              </w:rPr>
              <w:t>chirurgie</w:t>
            </w:r>
            <w:proofErr w:type="spellEnd"/>
            <w:r>
              <w:rPr>
                <w:rFonts w:ascii="Calibri" w:hAnsi="Calibri" w:cs="Times New Roman"/>
                <w:color w:val="000000"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0"/>
                <w:szCs w:val="20"/>
                <w:lang w:val="en-US" w:bidi="ar-SA"/>
              </w:rPr>
              <w:t>en</w:t>
            </w:r>
            <w:proofErr w:type="spellEnd"/>
            <w:r>
              <w:rPr>
                <w:rFonts w:ascii="Calibri" w:hAnsi="Calibri" w:cs="Times New Roman"/>
                <w:color w:val="000000"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0"/>
                <w:szCs w:val="20"/>
                <w:lang w:val="en-US" w:bidi="ar-SA"/>
              </w:rPr>
              <w:t>Uro-Nephrologie</w:t>
            </w:r>
            <w:proofErr w:type="spellEnd"/>
            <w:r>
              <w:rPr>
                <w:rFonts w:ascii="Calibri" w:hAnsi="Calibri" w:cs="Times New Roman"/>
                <w:color w:val="000000"/>
                <w:sz w:val="20"/>
                <w:szCs w:val="20"/>
                <w:lang w:val="en-US" w:bidi="ar-SA"/>
              </w:rPr>
              <w:t xml:space="preserve"> et maladies </w:t>
            </w:r>
            <w:proofErr w:type="spellStart"/>
            <w:r>
              <w:rPr>
                <w:rFonts w:ascii="Calibri" w:hAnsi="Calibri" w:cs="Times New Roman"/>
                <w:color w:val="000000"/>
                <w:sz w:val="20"/>
                <w:szCs w:val="20"/>
                <w:lang w:val="en-US" w:bidi="ar-SA"/>
              </w:rPr>
              <w:t>Venériennes</w:t>
            </w:r>
            <w:proofErr w:type="spellEnd"/>
            <w:r>
              <w:rPr>
                <w:rFonts w:ascii="Calibri" w:hAnsi="Calibri" w:cs="Times New Roman"/>
                <w:color w:val="000000"/>
                <w:sz w:val="20"/>
                <w:szCs w:val="20"/>
                <w:lang w:val="en-US" w:bidi="ar-SA"/>
              </w:rPr>
              <w:t xml:space="preserve"> 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20</w:t>
            </w:r>
          </w:p>
        </w:tc>
      </w:tr>
      <w:tr w:rsidR="004F07B1" w:rsidRPr="006B0B17" w:rsidTr="00E5482C">
        <w:trPr>
          <w:gridAfter w:val="2"/>
          <w:wAfter w:w="2297" w:type="dxa"/>
          <w:trHeight w:val="327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Nursing care of the Hematologic &amp; Cancer Disorders </w:t>
            </w:r>
          </w:p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Soins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Infirmiers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en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hématologie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et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Oncologie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6B0B17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20</w:t>
            </w:r>
          </w:p>
        </w:tc>
      </w:tr>
      <w:tr w:rsidR="004F07B1" w:rsidRPr="006B0B17" w:rsidTr="00E5482C">
        <w:trPr>
          <w:gridAfter w:val="2"/>
          <w:wAfter w:w="2297" w:type="dxa"/>
          <w:trHeight w:val="327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</w:pPr>
            <w:r w:rsidRPr="00AB3739"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Medical &amp; Surgical Nursing care for the Eye, Ear, Nose, Throat,&amp; skin</w:t>
            </w:r>
          </w:p>
          <w:p w:rsidR="004F07B1" w:rsidRPr="00AB3739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4"/>
                <w:szCs w:val="24"/>
                <w:rtl/>
                <w:lang w:val="en-US" w:bidi="ar-SA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Soins</w:t>
            </w:r>
            <w:proofErr w:type="spellEnd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Infirmiers</w:t>
            </w:r>
            <w:proofErr w:type="spellEnd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en</w:t>
            </w:r>
            <w:proofErr w:type="spellEnd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Médecine</w:t>
            </w:r>
            <w:proofErr w:type="spellEnd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 et </w:t>
            </w:r>
            <w:proofErr w:type="spellStart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Chirurgie</w:t>
            </w:r>
            <w:proofErr w:type="spellEnd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en</w:t>
            </w:r>
            <w:proofErr w:type="spellEnd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 O.R.L.et la </w:t>
            </w:r>
            <w:proofErr w:type="spellStart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Peau</w:t>
            </w:r>
            <w:proofErr w:type="spellEnd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 w:bidi="ar-SA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15</w:t>
            </w:r>
          </w:p>
        </w:tc>
      </w:tr>
      <w:tr w:rsidR="004F07B1" w:rsidRPr="006B0B17" w:rsidTr="00E5482C">
        <w:trPr>
          <w:gridAfter w:val="2"/>
          <w:wAfter w:w="2297" w:type="dxa"/>
          <w:trHeight w:val="327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</w:pPr>
            <w:r w:rsidRPr="00725B64"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Medical and Surgical Nursing care of the Gastrointestinal system</w:t>
            </w:r>
          </w:p>
          <w:p w:rsidR="004F07B1" w:rsidRPr="00725B64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4"/>
                <w:szCs w:val="24"/>
                <w:rtl/>
                <w:lang w:val="en-US" w:bidi="ar-SA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Soins</w:t>
            </w:r>
            <w:proofErr w:type="spellEnd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Infirmiers</w:t>
            </w:r>
            <w:proofErr w:type="spellEnd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en</w:t>
            </w:r>
            <w:proofErr w:type="spellEnd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 medicine et </w:t>
            </w:r>
            <w:proofErr w:type="spellStart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chirurgie</w:t>
            </w:r>
            <w:proofErr w:type="spellEnd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en</w:t>
            </w:r>
            <w:proofErr w:type="spellEnd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 Gastro-</w:t>
            </w:r>
            <w:proofErr w:type="spellStart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Entérologie</w:t>
            </w:r>
            <w:proofErr w:type="spellEnd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 w:bidi="ar-SA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25</w:t>
            </w:r>
          </w:p>
        </w:tc>
      </w:tr>
      <w:tr w:rsidR="004F07B1" w:rsidRPr="006B0B17" w:rsidTr="00E5482C">
        <w:trPr>
          <w:gridAfter w:val="2"/>
          <w:wAfter w:w="2297" w:type="dxa"/>
          <w:trHeight w:val="327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</w:pPr>
            <w:r w:rsidRPr="00725B64"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Nursing care of the musculoskeletal system and Rheumatology</w:t>
            </w:r>
          </w:p>
          <w:p w:rsidR="004F07B1" w:rsidRPr="00725B64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4"/>
                <w:szCs w:val="24"/>
                <w:rtl/>
                <w:lang w:val="en-US" w:bidi="ar-SA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Soins</w:t>
            </w:r>
            <w:proofErr w:type="spellEnd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Infirmiers</w:t>
            </w:r>
            <w:proofErr w:type="spellEnd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en</w:t>
            </w:r>
            <w:proofErr w:type="spellEnd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Orthopédie</w:t>
            </w:r>
            <w:proofErr w:type="spellEnd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 et </w:t>
            </w:r>
            <w:proofErr w:type="spellStart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>Rhumatologie</w:t>
            </w:r>
            <w:proofErr w:type="spellEnd"/>
            <w:r>
              <w:rPr>
                <w:rFonts w:ascii="Calibri" w:hAnsi="Calibri" w:cs="Times New Roman"/>
                <w:color w:val="000000"/>
                <w:sz w:val="24"/>
                <w:szCs w:val="24"/>
                <w:lang w:val="en-US" w:bidi="ar-SA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 w:bidi="ar-SA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20</w:t>
            </w:r>
          </w:p>
        </w:tc>
      </w:tr>
      <w:tr w:rsidR="004F07B1" w:rsidRPr="006B0B17" w:rsidTr="00E5482C">
        <w:trPr>
          <w:gridAfter w:val="2"/>
          <w:wAfter w:w="2297" w:type="dxa"/>
          <w:trHeight w:val="327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Pr="006B0B17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Hospital Training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18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6B0B17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450</w:t>
            </w:r>
          </w:p>
        </w:tc>
      </w:tr>
      <w:tr w:rsidR="004F07B1" w:rsidRPr="00786C06" w:rsidTr="00E5482C">
        <w:trPr>
          <w:gridAfter w:val="2"/>
          <w:wAfter w:w="2297" w:type="dxa"/>
          <w:trHeight w:val="350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F07B1" w:rsidRPr="00786C06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u w:val="single"/>
                <w:rtl/>
                <w:lang w:val="en-US" w:bidi="ar-SA"/>
              </w:rPr>
            </w:pPr>
            <w:r w:rsidRPr="00786C06">
              <w:rPr>
                <w:rFonts w:ascii="Calibri" w:hAnsi="Calibri" w:cs="Times New Roman" w:hint="cs"/>
                <w:b/>
                <w:bCs/>
                <w:color w:val="000000"/>
                <w:sz w:val="28"/>
                <w:szCs w:val="28"/>
                <w:u w:val="single"/>
                <w:rtl/>
                <w:lang w:val="en-US" w:bidi="ar-SA"/>
              </w:rPr>
              <w:t>المجموع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7B1" w:rsidRPr="00786C06" w:rsidRDefault="004F07B1" w:rsidP="00CB7830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Calibri" w:hint="cs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>100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786C06" w:rsidRDefault="004F07B1" w:rsidP="00CB7830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786C06">
              <w:rPr>
                <w:rFonts w:ascii="Calibri" w:hAnsi="Calibri" w:cs="Calibri" w:hint="cs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>1295</w:t>
            </w:r>
          </w:p>
        </w:tc>
      </w:tr>
      <w:tr w:rsidR="004F07B1" w:rsidRPr="00786C06" w:rsidTr="00E5482C">
        <w:trPr>
          <w:gridAfter w:val="2"/>
          <w:wAfter w:w="2297" w:type="dxa"/>
          <w:trHeight w:val="80"/>
        </w:trPr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6B0B17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7331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B1" w:rsidRPr="00786C06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u w:val="single"/>
                <w:rtl/>
                <w:lang w:val="en-US" w:bidi="ar-SA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786C06" w:rsidRDefault="004F07B1" w:rsidP="00CB7830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786C06" w:rsidRDefault="004F07B1" w:rsidP="00CB7830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</w:p>
        </w:tc>
      </w:tr>
    </w:tbl>
    <w:p w:rsidR="004F07B1" w:rsidRDefault="004F07B1" w:rsidP="004F07B1">
      <w:pPr>
        <w:rPr>
          <w:rtl/>
          <w:lang w:eastAsia="fr-FR"/>
        </w:rPr>
      </w:pPr>
    </w:p>
    <w:tbl>
      <w:tblPr>
        <w:bidiVisual/>
        <w:tblW w:w="16092" w:type="dxa"/>
        <w:tblInd w:w="93" w:type="dxa"/>
        <w:tblLook w:val="04A0" w:firstRow="1" w:lastRow="0" w:firstColumn="1" w:lastColumn="0" w:noHBand="0" w:noVBand="1"/>
      </w:tblPr>
      <w:tblGrid>
        <w:gridCol w:w="222"/>
        <w:gridCol w:w="14"/>
        <w:gridCol w:w="6461"/>
        <w:gridCol w:w="1170"/>
        <w:gridCol w:w="2430"/>
        <w:gridCol w:w="3431"/>
        <w:gridCol w:w="222"/>
        <w:gridCol w:w="222"/>
        <w:gridCol w:w="960"/>
        <w:gridCol w:w="960"/>
      </w:tblGrid>
      <w:tr w:rsidR="004F07B1" w:rsidRPr="00E0760C" w:rsidTr="00CB7830">
        <w:trPr>
          <w:trHeight w:val="375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07B1" w:rsidRPr="009321A8" w:rsidRDefault="004F07B1" w:rsidP="00CB7830">
            <w:pPr>
              <w:bidi/>
              <w:spacing w:before="0" w:after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both"/>
              <w:rPr>
                <w:rFonts w:ascii="Times New Roman" w:hAnsi="Times New Roman" w:cs="Times New Roman"/>
                <w:sz w:val="20"/>
                <w:szCs w:val="24"/>
                <w:rtl/>
              </w:rPr>
            </w:pPr>
            <w:r w:rsidRPr="009321A8">
              <w:rPr>
                <w:rFonts w:ascii="Times New Roman" w:hAnsi="Times New Roman" w:cs="Times New Roman"/>
                <w:sz w:val="20"/>
                <w:szCs w:val="24"/>
              </w:rPr>
              <w:br w:type="page"/>
            </w:r>
          </w:p>
          <w:p w:rsidR="004F07B1" w:rsidRDefault="004F07B1" w:rsidP="00CB7830">
            <w:pPr>
              <w:bidi/>
              <w:spacing w:before="0" w:after="0"/>
              <w:jc w:val="both"/>
              <w:rPr>
                <w:rFonts w:ascii="Times New Roman" w:hAnsi="Times New Roman" w:cs="Times New Roman"/>
                <w:sz w:val="20"/>
                <w:szCs w:val="24"/>
                <w:rtl/>
              </w:rPr>
            </w:pPr>
          </w:p>
          <w:p w:rsidR="004F07B1" w:rsidRDefault="004F07B1" w:rsidP="00CB7830">
            <w:pPr>
              <w:bidi/>
              <w:spacing w:before="0" w:after="0"/>
              <w:jc w:val="both"/>
              <w:rPr>
                <w:rFonts w:ascii="Times New Roman" w:hAnsi="Times New Roman" w:cs="Times New Roman"/>
                <w:sz w:val="20"/>
                <w:szCs w:val="24"/>
                <w:rtl/>
              </w:rPr>
            </w:pPr>
          </w:p>
          <w:p w:rsidR="004F07B1" w:rsidRPr="00E0760C" w:rsidRDefault="004F07B1" w:rsidP="00CB7830">
            <w:pPr>
              <w:bidi/>
              <w:spacing w:before="0" w:after="0"/>
              <w:jc w:val="both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>التوزيع الجديد لاسماء المواد و عدد الساعات السنوية في المعاهد المهنية فرع العلوم التمريضية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</w:p>
        </w:tc>
      </w:tr>
      <w:tr w:rsidR="004F07B1" w:rsidRPr="00E0760C" w:rsidTr="00CB7830">
        <w:trPr>
          <w:trHeight w:val="48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07B1" w:rsidRPr="00E0760C" w:rsidRDefault="004F07B1" w:rsidP="00CB7830">
            <w:pPr>
              <w:bidi/>
              <w:spacing w:before="0" w:after="0"/>
              <w:jc w:val="center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</w:pPr>
          </w:p>
        </w:tc>
        <w:tc>
          <w:tcPr>
            <w:tcW w:w="13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>للسنة الاولى                           امتياز فني</w:t>
            </w:r>
          </w:p>
        </w:tc>
        <w:tc>
          <w:tcPr>
            <w:tcW w:w="2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</w:p>
        </w:tc>
      </w:tr>
      <w:tr w:rsidR="004F07B1" w:rsidRPr="00E0760C" w:rsidTr="00CB7830">
        <w:trPr>
          <w:trHeight w:val="40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>اسم المادة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/>
              </w:rPr>
            </w:pPr>
            <w:r>
              <w:rPr>
                <w:rFonts w:ascii="Calibri" w:hAnsi="Calibri" w:cs="Times New Roman" w:hint="cs"/>
                <w:b/>
                <w:bCs/>
                <w:color w:val="000000"/>
                <w:sz w:val="28"/>
                <w:szCs w:val="28"/>
                <w:rtl/>
                <w:lang w:val="en-US"/>
              </w:rPr>
              <w:t>المعدل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D8D8D8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>التوزيع الجديد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9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لغة اجنبية اولى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60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لغة اجنبية ثانية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60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/>
              </w:rPr>
            </w:pPr>
            <w:r>
              <w:rPr>
                <w:rFonts w:ascii="Calibri" w:hAnsi="Calibri" w:cs="Times New Roman" w:hint="cs"/>
                <w:color w:val="000000"/>
                <w:sz w:val="28"/>
                <w:szCs w:val="28"/>
                <w:rtl/>
                <w:lang w:val="en-US"/>
              </w:rPr>
              <w:t>علم الاجتماع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30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Times New Roman" w:hint="cs"/>
                <w:color w:val="000000"/>
                <w:sz w:val="28"/>
                <w:szCs w:val="28"/>
                <w:rtl/>
                <w:lang w:val="en-US" w:bidi="ar-SA"/>
              </w:rPr>
              <w:t>قوانين و تشريعات طبية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6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45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Times New Roman" w:hint="cs"/>
                <w:color w:val="000000"/>
                <w:sz w:val="28"/>
                <w:szCs w:val="28"/>
                <w:rtl/>
                <w:lang w:val="en-US" w:bidi="ar-SA"/>
              </w:rPr>
              <w:t>مبادئ الاسعافات الاولية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15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/>
              </w:rPr>
            </w:pPr>
            <w:r w:rsidRPr="00E0760C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 xml:space="preserve">الكيمياء </w:t>
            </w:r>
            <w:r>
              <w:rPr>
                <w:rFonts w:ascii="Calibri" w:hAnsi="Calibri" w:cs="Times New Roman" w:hint="cs"/>
                <w:color w:val="000000"/>
                <w:sz w:val="28"/>
                <w:szCs w:val="28"/>
                <w:rtl/>
                <w:lang w:val="en-US"/>
              </w:rPr>
              <w:t>الحياتية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60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علم المعلوماتية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60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 xml:space="preserve">تواصل و طرائق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نظريات و مفاهيم العناية التمريضية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التشريح و الفيزيولوجيا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10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105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العناية التمريضية الأساسية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120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علم الميكروبات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علم التغذية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الصحة الجماعية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علم الصيدلة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6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120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 xml:space="preserve">صحة عائلية ام و طفل: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12</w:t>
            </w:r>
          </w:p>
        </w:tc>
        <w:tc>
          <w:tcPr>
            <w:tcW w:w="2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75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 xml:space="preserve">طب نسائي ( ساعة30)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  <w:r w:rsidRPr="00E0760C">
              <w:rPr>
                <w:rFonts w:ascii="Calibri" w:hAnsi="Calibri" w:cs="Calibri"/>
                <w:color w:val="000000"/>
                <w:szCs w:val="22"/>
                <w:lang w:val="en-US" w:bidi="ar-SA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العناية التمريضية بالام و الطفل (45 ساعة)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>التدريب في المستشفيات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16</w:t>
            </w:r>
          </w:p>
        </w:tc>
        <w:tc>
          <w:tcPr>
            <w:tcW w:w="243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600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9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  <w:lang w:val="en-US" w:bidi="ar-SA"/>
              </w:rPr>
            </w:pPr>
            <w:r w:rsidRPr="00E0760C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u w:val="single"/>
                <w:rtl/>
                <w:lang w:val="en-US" w:bidi="ar-SA"/>
              </w:rPr>
              <w:t>المجموع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4F07B1" w:rsidRDefault="004F07B1" w:rsidP="00CB7830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>1500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</w:tbl>
    <w:p w:rsidR="004F07B1" w:rsidRPr="00BA20EF" w:rsidRDefault="004F07B1" w:rsidP="00E5482C">
      <w:pPr>
        <w:pStyle w:val="Footer"/>
        <w:tabs>
          <w:tab w:val="clear" w:pos="4320"/>
          <w:tab w:val="clear" w:pos="8640"/>
        </w:tabs>
        <w:jc w:val="both"/>
        <w:rPr>
          <w:rFonts w:ascii="Times New Roman" w:hAnsi="Times New Roman" w:cs="Times New Roman"/>
          <w:b/>
          <w:bCs/>
          <w:lang w:val="en-US" w:eastAsia="fr-FR"/>
        </w:rPr>
      </w:pPr>
      <w:r w:rsidRPr="00BA20EF">
        <w:rPr>
          <w:rFonts w:ascii="Times New Roman" w:hAnsi="Times New Roman" w:cs="Times New Roman" w:hint="cs"/>
          <w:b/>
          <w:bCs/>
          <w:u w:val="single"/>
          <w:rtl/>
          <w:lang w:eastAsia="fr-FR"/>
        </w:rPr>
        <w:t xml:space="preserve">ملاحظة: </w:t>
      </w:r>
      <w:r w:rsidRPr="00BA20EF">
        <w:rPr>
          <w:rFonts w:ascii="Times New Roman" w:hAnsi="Times New Roman" w:cs="Times New Roman" w:hint="cs"/>
          <w:b/>
          <w:bCs/>
          <w:rtl/>
          <w:lang w:eastAsia="fr-FR"/>
        </w:rPr>
        <w:t>يمتد التدريب في المستشفيات حتى نهاية شهر آب من العام الدراسي</w:t>
      </w:r>
    </w:p>
    <w:p w:rsidR="004F07B1" w:rsidRDefault="004F07B1" w:rsidP="004F07B1">
      <w:pPr>
        <w:pStyle w:val="Footer"/>
        <w:tabs>
          <w:tab w:val="clear" w:pos="4320"/>
          <w:tab w:val="clear" w:pos="8640"/>
        </w:tabs>
        <w:rPr>
          <w:rFonts w:ascii="Times New Roman" w:hAnsi="Times New Roman" w:cs="Times New Roman"/>
          <w:lang w:eastAsia="fr-FR"/>
        </w:rPr>
      </w:pPr>
    </w:p>
    <w:p w:rsidR="004F07B1" w:rsidRPr="000D650A" w:rsidRDefault="004F07B1" w:rsidP="004F07B1">
      <w:pPr>
        <w:pStyle w:val="Footer"/>
        <w:tabs>
          <w:tab w:val="clear" w:pos="4320"/>
          <w:tab w:val="clear" w:pos="8640"/>
        </w:tabs>
        <w:jc w:val="right"/>
        <w:rPr>
          <w:rFonts w:ascii="Times New Roman" w:hAnsi="Times New Roman" w:cs="Times New Roman"/>
          <w:b/>
          <w:bCs/>
          <w:lang w:eastAsia="fr-FR"/>
        </w:rPr>
      </w:pPr>
    </w:p>
    <w:p w:rsidR="004F07B1" w:rsidRDefault="004F07B1" w:rsidP="004F07B1">
      <w:pPr>
        <w:pStyle w:val="Footer"/>
        <w:tabs>
          <w:tab w:val="clear" w:pos="4320"/>
          <w:tab w:val="clear" w:pos="8640"/>
        </w:tabs>
        <w:rPr>
          <w:rFonts w:ascii="Times New Roman" w:hAnsi="Times New Roman" w:cs="Times New Roman"/>
          <w:lang w:eastAsia="fr-FR"/>
        </w:rPr>
      </w:pPr>
    </w:p>
    <w:p w:rsidR="004F07B1" w:rsidRDefault="004F07B1" w:rsidP="004F07B1">
      <w:pPr>
        <w:pStyle w:val="Footer"/>
        <w:tabs>
          <w:tab w:val="clear" w:pos="4320"/>
          <w:tab w:val="clear" w:pos="8640"/>
        </w:tabs>
        <w:rPr>
          <w:rFonts w:ascii="Times New Roman" w:hAnsi="Times New Roman" w:cs="Times New Roman"/>
          <w:lang w:eastAsia="fr-FR"/>
        </w:rPr>
      </w:pPr>
    </w:p>
    <w:p w:rsidR="004F07B1" w:rsidRDefault="004F07B1" w:rsidP="004F07B1">
      <w:pPr>
        <w:pStyle w:val="Footer"/>
        <w:tabs>
          <w:tab w:val="clear" w:pos="4320"/>
          <w:tab w:val="clear" w:pos="8640"/>
        </w:tabs>
        <w:rPr>
          <w:rFonts w:ascii="Times New Roman" w:hAnsi="Times New Roman" w:cs="Times New Roman"/>
          <w:lang w:eastAsia="fr-FR"/>
        </w:rPr>
      </w:pPr>
    </w:p>
    <w:p w:rsidR="004F07B1" w:rsidRDefault="004F07B1" w:rsidP="004F07B1">
      <w:pPr>
        <w:pStyle w:val="Footer"/>
        <w:tabs>
          <w:tab w:val="clear" w:pos="4320"/>
          <w:tab w:val="clear" w:pos="8640"/>
        </w:tabs>
        <w:rPr>
          <w:rFonts w:ascii="Times New Roman" w:hAnsi="Times New Roman" w:cs="Times New Roman"/>
          <w:lang w:eastAsia="fr-FR"/>
        </w:rPr>
      </w:pPr>
    </w:p>
    <w:p w:rsidR="004F07B1" w:rsidRDefault="004F07B1" w:rsidP="004F07B1">
      <w:pPr>
        <w:pStyle w:val="Footer"/>
        <w:tabs>
          <w:tab w:val="clear" w:pos="4320"/>
          <w:tab w:val="clear" w:pos="8640"/>
        </w:tabs>
        <w:rPr>
          <w:rFonts w:ascii="Times New Roman" w:hAnsi="Times New Roman" w:cs="Times New Roman"/>
          <w:rtl/>
          <w:lang w:eastAsia="fr-FR"/>
        </w:rPr>
      </w:pPr>
    </w:p>
    <w:p w:rsidR="004F07B1" w:rsidRDefault="004F07B1" w:rsidP="004F07B1">
      <w:pPr>
        <w:pStyle w:val="Footer"/>
        <w:tabs>
          <w:tab w:val="clear" w:pos="4320"/>
          <w:tab w:val="clear" w:pos="8640"/>
        </w:tabs>
        <w:rPr>
          <w:rFonts w:ascii="Times New Roman" w:hAnsi="Times New Roman" w:cs="Times New Roman"/>
          <w:rtl/>
          <w:lang w:eastAsia="fr-FR"/>
        </w:rPr>
      </w:pPr>
    </w:p>
    <w:p w:rsidR="004F07B1" w:rsidRDefault="004F07B1" w:rsidP="004F07B1">
      <w:pPr>
        <w:pStyle w:val="Footer"/>
        <w:tabs>
          <w:tab w:val="clear" w:pos="4320"/>
          <w:tab w:val="clear" w:pos="8640"/>
        </w:tabs>
        <w:rPr>
          <w:rFonts w:ascii="Times New Roman" w:hAnsi="Times New Roman" w:cs="Times New Roman"/>
          <w:rtl/>
          <w:lang w:eastAsia="fr-FR"/>
        </w:rPr>
      </w:pPr>
    </w:p>
    <w:p w:rsidR="004F07B1" w:rsidRDefault="004F07B1" w:rsidP="004F07B1">
      <w:pPr>
        <w:pStyle w:val="Footer"/>
        <w:tabs>
          <w:tab w:val="clear" w:pos="4320"/>
          <w:tab w:val="clear" w:pos="8640"/>
        </w:tabs>
        <w:rPr>
          <w:rFonts w:ascii="Times New Roman" w:hAnsi="Times New Roman" w:cs="Times New Roman"/>
          <w:rtl/>
          <w:lang w:eastAsia="fr-FR"/>
        </w:rPr>
      </w:pPr>
    </w:p>
    <w:p w:rsidR="004F07B1" w:rsidRDefault="004F07B1" w:rsidP="004F07B1">
      <w:pPr>
        <w:pStyle w:val="Footer"/>
        <w:tabs>
          <w:tab w:val="clear" w:pos="4320"/>
          <w:tab w:val="clear" w:pos="8640"/>
        </w:tabs>
        <w:rPr>
          <w:rFonts w:ascii="Times New Roman" w:hAnsi="Times New Roman" w:cs="Times New Roman"/>
          <w:rtl/>
          <w:lang w:eastAsia="fr-FR"/>
        </w:rPr>
      </w:pPr>
    </w:p>
    <w:p w:rsidR="004F07B1" w:rsidRDefault="004F07B1" w:rsidP="004F07B1">
      <w:pPr>
        <w:pStyle w:val="Footer"/>
        <w:tabs>
          <w:tab w:val="clear" w:pos="4320"/>
          <w:tab w:val="clear" w:pos="8640"/>
        </w:tabs>
        <w:rPr>
          <w:rFonts w:ascii="Times New Roman" w:hAnsi="Times New Roman" w:cs="Times New Roman"/>
          <w:rtl/>
          <w:lang w:eastAsia="fr-FR"/>
        </w:rPr>
      </w:pPr>
    </w:p>
    <w:tbl>
      <w:tblPr>
        <w:bidiVisual/>
        <w:tblW w:w="16092" w:type="dxa"/>
        <w:tblInd w:w="93" w:type="dxa"/>
        <w:tblLook w:val="04A0" w:firstRow="1" w:lastRow="0" w:firstColumn="1" w:lastColumn="0" w:noHBand="0" w:noVBand="1"/>
      </w:tblPr>
      <w:tblGrid>
        <w:gridCol w:w="222"/>
        <w:gridCol w:w="14"/>
        <w:gridCol w:w="6461"/>
        <w:gridCol w:w="1170"/>
        <w:gridCol w:w="2430"/>
        <w:gridCol w:w="3431"/>
        <w:gridCol w:w="222"/>
        <w:gridCol w:w="222"/>
        <w:gridCol w:w="960"/>
        <w:gridCol w:w="960"/>
      </w:tblGrid>
      <w:tr w:rsidR="004F07B1" w:rsidRPr="00E0760C" w:rsidTr="00CB7830">
        <w:trPr>
          <w:trHeight w:val="375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07B1" w:rsidRPr="009321A8" w:rsidRDefault="004F07B1" w:rsidP="00CB7830">
            <w:pPr>
              <w:bidi/>
              <w:spacing w:before="0" w:after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E5482C">
            <w:pPr>
              <w:bidi/>
              <w:spacing w:before="0" w:after="0"/>
              <w:jc w:val="both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9321A8">
              <w:rPr>
                <w:rFonts w:ascii="Times New Roman" w:hAnsi="Times New Roman" w:cs="Times New Roman"/>
                <w:sz w:val="20"/>
                <w:szCs w:val="24"/>
              </w:rPr>
              <w:br w:type="page"/>
            </w:r>
            <w:bookmarkStart w:id="1" w:name="_GoBack"/>
            <w:bookmarkEnd w:id="1"/>
            <w:r w:rsidRPr="00E0760C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>التوزيع الجديد لاسماء المواد و عدد الساعات السنوية في المعاهد المهنية فرع العلوم التمريضية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</w:p>
        </w:tc>
      </w:tr>
      <w:tr w:rsidR="004F07B1" w:rsidRPr="00E0760C" w:rsidTr="00CB7830">
        <w:trPr>
          <w:trHeight w:val="48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07B1" w:rsidRPr="00E0760C" w:rsidRDefault="004F07B1" w:rsidP="00CB7830">
            <w:pPr>
              <w:bidi/>
              <w:spacing w:before="0" w:after="0"/>
              <w:jc w:val="center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</w:pPr>
          </w:p>
        </w:tc>
        <w:tc>
          <w:tcPr>
            <w:tcW w:w="13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>للسنة الاولى                           امتياز فني</w:t>
            </w:r>
          </w:p>
        </w:tc>
        <w:tc>
          <w:tcPr>
            <w:tcW w:w="2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</w:p>
        </w:tc>
      </w:tr>
      <w:tr w:rsidR="004F07B1" w:rsidRPr="00E0760C" w:rsidTr="00CB7830">
        <w:trPr>
          <w:trHeight w:val="40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>اسم المادة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/>
              </w:rPr>
            </w:pPr>
            <w:r>
              <w:rPr>
                <w:rFonts w:ascii="Calibri" w:hAnsi="Calibri" w:cs="Times New Roman" w:hint="cs"/>
                <w:b/>
                <w:bCs/>
                <w:color w:val="000000"/>
                <w:sz w:val="28"/>
                <w:szCs w:val="28"/>
                <w:rtl/>
                <w:lang w:val="en-US"/>
              </w:rPr>
              <w:t>المعدل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D8D8D8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>التوزيع الجديد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9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First foreign language</w:t>
            </w:r>
          </w:p>
          <w:p w:rsidR="004F07B1" w:rsidRPr="00AE54B8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bidi="ar-SA"/>
              </w:rPr>
            </w:pPr>
            <w:r w:rsidRPr="00AE54B8">
              <w:rPr>
                <w:rFonts w:ascii="Calibri" w:hAnsi="Calibri" w:cs="Times New Roman"/>
                <w:color w:val="000000"/>
                <w:sz w:val="28"/>
                <w:szCs w:val="28"/>
                <w:lang w:bidi="ar-SA"/>
              </w:rPr>
              <w:t xml:space="preserve">Français 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60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Second foreign language</w:t>
            </w:r>
          </w:p>
          <w:p w:rsidR="004F07B1" w:rsidRPr="00AE54B8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Anglais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60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/>
              </w:rPr>
              <w:t>Sociology</w:t>
            </w:r>
          </w:p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/>
              </w:rPr>
              <w:t>Sociologie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30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Medical laws and regulations</w:t>
            </w:r>
          </w:p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Droit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Médical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et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Règlement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6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45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First Aide</w:t>
            </w:r>
          </w:p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Premiers Secours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15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Biochemistry</w:t>
            </w:r>
          </w:p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rtl/>
                <w:lang w:val="en-US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Biochimie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60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Informatics</w:t>
            </w:r>
          </w:p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Informatique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60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Methods and communication</w:t>
            </w:r>
            <w:r w:rsidRPr="00E0760C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 xml:space="preserve"> </w:t>
            </w:r>
          </w:p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Méthodes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et Communication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Nursing theories and concepts</w:t>
            </w:r>
          </w:p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Theories et Concepts </w:t>
            </w:r>
          </w:p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Anatomy and physiology</w:t>
            </w:r>
          </w:p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Anatomie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et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Physiologie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10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105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Fundamentals of nursing</w:t>
            </w:r>
          </w:p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Principes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Fondamentaux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en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Soin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Infirmier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120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Microbiology</w:t>
            </w:r>
          </w:p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microbiologie</w:t>
            </w:r>
            <w:proofErr w:type="spellEnd"/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Nutrition</w:t>
            </w:r>
          </w:p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Nutrition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2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Community health</w:t>
            </w:r>
          </w:p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Santé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Communautaire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30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Pharmacology</w:t>
            </w:r>
          </w:p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Pharmacologie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B1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6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120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val="en-US" w:bidi="ar-SA"/>
              </w:rPr>
              <w:t>Familial Health(mother &amp;child)</w:t>
            </w:r>
            <w:r w:rsidRPr="00E0760C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 xml:space="preserve"> </w:t>
            </w:r>
          </w:p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val="en-US" w:bidi="ar-SA"/>
              </w:rPr>
              <w:t xml:space="preserve">Santé </w:t>
            </w:r>
            <w:proofErr w:type="spellStart"/>
            <w:r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val="en-US" w:bidi="ar-SA"/>
              </w:rPr>
              <w:t>Familiale</w:t>
            </w:r>
            <w:proofErr w:type="spellEnd"/>
            <w:r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val="en-US" w:bidi="ar-SA"/>
              </w:rPr>
              <w:t xml:space="preserve"> (</w:t>
            </w:r>
            <w:proofErr w:type="spellStart"/>
            <w:r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val="en-US" w:bidi="ar-SA"/>
              </w:rPr>
              <w:t>Mère</w:t>
            </w:r>
            <w:proofErr w:type="spellEnd"/>
            <w:r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val="en-US" w:bidi="ar-SA"/>
              </w:rPr>
              <w:t xml:space="preserve"> –Enfant)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12</w:t>
            </w:r>
          </w:p>
        </w:tc>
        <w:tc>
          <w:tcPr>
            <w:tcW w:w="2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75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Gynecology(30 hours)</w:t>
            </w:r>
          </w:p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Gynécologie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  <w:r w:rsidRPr="00E0760C">
              <w:rPr>
                <w:rFonts w:ascii="Calibri" w:hAnsi="Calibri" w:cs="Calibri"/>
                <w:color w:val="000000"/>
                <w:szCs w:val="22"/>
                <w:lang w:val="en-US" w:bidi="ar-SA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Mother and Infant nursing care(45 hours)</w:t>
            </w:r>
            <w:r w:rsidRPr="00E0760C">
              <w:rPr>
                <w:rFonts w:ascii="Calibri" w:hAnsi="Calibri" w:cs="Times New Roman"/>
                <w:color w:val="000000"/>
                <w:sz w:val="28"/>
                <w:szCs w:val="28"/>
                <w:rtl/>
                <w:lang w:val="en-US" w:bidi="ar-SA"/>
              </w:rPr>
              <w:t xml:space="preserve"> </w:t>
            </w:r>
          </w:p>
          <w:p w:rsidR="004F07B1" w:rsidRPr="00C54384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lastRenderedPageBreak/>
              <w:t>Soins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Infirmiers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Mère</w:t>
            </w:r>
            <w:proofErr w:type="spellEnd"/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– Enfant 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 w:rsidRPr="00E0760C"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Default="004F07B1" w:rsidP="00CB7830">
            <w:pPr>
              <w:bidi/>
              <w:spacing w:before="0" w:after="0"/>
              <w:jc w:val="left"/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>Hospital training</w:t>
            </w:r>
          </w:p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Stage à </w:t>
            </w:r>
            <w:r w:rsidRPr="00AE2902">
              <w:rPr>
                <w:rFonts w:ascii="Calibri" w:hAnsi="Calibri" w:cs="Times New Roman"/>
                <w:color w:val="000000"/>
                <w:sz w:val="28"/>
                <w:szCs w:val="28"/>
                <w:lang w:bidi="ar-SA"/>
              </w:rPr>
              <w:t>L’Hôpital</w:t>
            </w:r>
            <w:r>
              <w:rPr>
                <w:rFonts w:ascii="Calibri" w:hAnsi="Calibri" w:cs="Times New Roman"/>
                <w:color w:val="000000"/>
                <w:sz w:val="28"/>
                <w:szCs w:val="28"/>
                <w:lang w:val="en-US" w:bidi="ar-SA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F07B1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color w:val="000000"/>
                <w:sz w:val="28"/>
                <w:szCs w:val="28"/>
                <w:rtl/>
                <w:lang w:val="en-US" w:bidi="ar-SA"/>
              </w:rPr>
              <w:t>16</w:t>
            </w:r>
          </w:p>
        </w:tc>
        <w:tc>
          <w:tcPr>
            <w:tcW w:w="243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  <w:lang w:val="en-US" w:bidi="ar-SA"/>
              </w:rPr>
              <w:t>600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  <w:tr w:rsidR="004F07B1" w:rsidRPr="00E0760C" w:rsidTr="00CB7830">
        <w:trPr>
          <w:trHeight w:val="39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647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  <w:lang w:val="en-US" w:bidi="ar-SA"/>
              </w:rPr>
            </w:pPr>
            <w:r w:rsidRPr="00E0760C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u w:val="single"/>
                <w:rtl/>
                <w:lang w:val="en-US" w:bidi="ar-SA"/>
              </w:rPr>
              <w:t>المجموع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4F07B1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D8D8D8"/>
            <w:noWrap/>
            <w:hideMark/>
          </w:tcPr>
          <w:p w:rsidR="004F07B1" w:rsidRPr="00E0760C" w:rsidRDefault="004F07B1" w:rsidP="00CB7830">
            <w:pPr>
              <w:bidi/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Calibri" w:hAnsi="Calibri" w:cs="Calibri" w:hint="cs"/>
                <w:b/>
                <w:bCs/>
                <w:color w:val="000000"/>
                <w:sz w:val="28"/>
                <w:szCs w:val="28"/>
                <w:rtl/>
                <w:lang w:val="en-US" w:bidi="ar-SA"/>
              </w:rPr>
              <w:t>1500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B1" w:rsidRPr="00E0760C" w:rsidRDefault="004F07B1" w:rsidP="00CB7830">
            <w:pPr>
              <w:bidi/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val="en-US" w:bidi="ar-SA"/>
              </w:rPr>
            </w:pPr>
          </w:p>
        </w:tc>
      </w:tr>
    </w:tbl>
    <w:p w:rsidR="004F07B1" w:rsidRDefault="004F07B1" w:rsidP="004F07B1">
      <w:pPr>
        <w:bidi/>
        <w:spacing w:before="0" w:after="0"/>
        <w:jc w:val="left"/>
        <w:rPr>
          <w:rFonts w:ascii="Times New Roman" w:hAnsi="Times New Roman" w:cs="Times New Roman"/>
          <w:caps/>
          <w:sz w:val="20"/>
          <w:szCs w:val="24"/>
          <w:lang w:eastAsia="fr-FR"/>
        </w:rPr>
      </w:pPr>
    </w:p>
    <w:p w:rsidR="004F07B1" w:rsidRPr="009321A8" w:rsidRDefault="004F07B1" w:rsidP="004F07B1">
      <w:pPr>
        <w:pStyle w:val="Title"/>
        <w:bidi/>
        <w:spacing w:before="0" w:after="0"/>
        <w:jc w:val="lowKashida"/>
        <w:rPr>
          <w:rFonts w:ascii="Times New Roman" w:hAnsi="Times New Roman" w:cs="Times New Roman"/>
          <w:b w:val="0"/>
          <w:bCs w:val="0"/>
          <w:sz w:val="10"/>
          <w:szCs w:val="24"/>
        </w:rPr>
      </w:pPr>
    </w:p>
    <w:p w:rsidR="004F07B1" w:rsidRPr="00BA20EF" w:rsidRDefault="004F07B1" w:rsidP="004F07B1">
      <w:pPr>
        <w:pStyle w:val="Footer"/>
        <w:tabs>
          <w:tab w:val="clear" w:pos="4320"/>
          <w:tab w:val="clear" w:pos="8640"/>
        </w:tabs>
        <w:bidi/>
        <w:jc w:val="right"/>
        <w:rPr>
          <w:rFonts w:ascii="Times New Roman" w:hAnsi="Times New Roman" w:cs="Times New Roman"/>
          <w:b/>
          <w:bCs/>
          <w:lang w:val="en-US" w:eastAsia="fr-FR"/>
        </w:rPr>
      </w:pPr>
      <w:r w:rsidRPr="00BA20EF">
        <w:rPr>
          <w:rFonts w:ascii="Times New Roman" w:hAnsi="Times New Roman" w:cs="Times New Roman" w:hint="cs"/>
          <w:b/>
          <w:bCs/>
          <w:u w:val="single"/>
          <w:rtl/>
          <w:lang w:eastAsia="fr-FR"/>
        </w:rPr>
        <w:t xml:space="preserve">ملاحظة: </w:t>
      </w:r>
      <w:r w:rsidRPr="00BA20EF">
        <w:rPr>
          <w:rFonts w:ascii="Times New Roman" w:hAnsi="Times New Roman" w:cs="Times New Roman" w:hint="cs"/>
          <w:b/>
          <w:bCs/>
          <w:rtl/>
          <w:lang w:eastAsia="fr-FR"/>
        </w:rPr>
        <w:t>يمتد التدريب في المستشفيات حتى نهاية شهر آب من العام الدراسي</w:t>
      </w:r>
    </w:p>
    <w:p w:rsidR="004F07B1" w:rsidRDefault="004F07B1" w:rsidP="004F07B1">
      <w:pPr>
        <w:pStyle w:val="Footer"/>
        <w:tabs>
          <w:tab w:val="clear" w:pos="4320"/>
          <w:tab w:val="clear" w:pos="8640"/>
        </w:tabs>
        <w:rPr>
          <w:rFonts w:ascii="Times New Roman" w:hAnsi="Times New Roman" w:cs="Times New Roman"/>
          <w:lang w:eastAsia="fr-FR"/>
        </w:rPr>
      </w:pPr>
    </w:p>
    <w:p w:rsidR="00835C51" w:rsidRDefault="00835C51" w:rsidP="00835C51">
      <w:pPr>
        <w:pStyle w:val="Footer"/>
        <w:tabs>
          <w:tab w:val="clear" w:pos="4320"/>
          <w:tab w:val="clear" w:pos="8640"/>
        </w:tabs>
        <w:rPr>
          <w:rFonts w:ascii="Times New Roman" w:hAnsi="Times New Roman" w:cs="Times New Roman"/>
          <w:lang w:eastAsia="fr-FR"/>
        </w:rPr>
      </w:pPr>
    </w:p>
    <w:p w:rsidR="00835C51" w:rsidRDefault="00835C51" w:rsidP="00835C51">
      <w:pPr>
        <w:pStyle w:val="Footer"/>
        <w:tabs>
          <w:tab w:val="clear" w:pos="4320"/>
          <w:tab w:val="clear" w:pos="8640"/>
        </w:tabs>
        <w:jc w:val="right"/>
        <w:rPr>
          <w:rFonts w:ascii="Times New Roman" w:hAnsi="Times New Roman" w:cs="Times New Roman"/>
          <w:lang w:eastAsia="fr-FR"/>
        </w:rPr>
      </w:pPr>
    </w:p>
    <w:p w:rsidR="00835C51" w:rsidRDefault="00835C51" w:rsidP="00835C51">
      <w:pPr>
        <w:pStyle w:val="Footer"/>
        <w:tabs>
          <w:tab w:val="clear" w:pos="4320"/>
          <w:tab w:val="clear" w:pos="8640"/>
        </w:tabs>
        <w:rPr>
          <w:rFonts w:ascii="Times New Roman" w:hAnsi="Times New Roman" w:cs="Times New Roman"/>
          <w:lang w:eastAsia="fr-FR"/>
        </w:rPr>
      </w:pPr>
    </w:p>
    <w:p w:rsidR="0007258A" w:rsidRDefault="0007258A"/>
    <w:sectPr w:rsidR="0007258A" w:rsidSect="00E5482C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3168A"/>
    <w:rsid w:val="00012991"/>
    <w:rsid w:val="00013996"/>
    <w:rsid w:val="000234B6"/>
    <w:rsid w:val="0003168A"/>
    <w:rsid w:val="00036589"/>
    <w:rsid w:val="0007258A"/>
    <w:rsid w:val="000811F4"/>
    <w:rsid w:val="00193383"/>
    <w:rsid w:val="001F227D"/>
    <w:rsid w:val="00244591"/>
    <w:rsid w:val="00257474"/>
    <w:rsid w:val="00297C3A"/>
    <w:rsid w:val="002A46E3"/>
    <w:rsid w:val="002E3E9A"/>
    <w:rsid w:val="0031413C"/>
    <w:rsid w:val="00321295"/>
    <w:rsid w:val="00344D59"/>
    <w:rsid w:val="00367B59"/>
    <w:rsid w:val="00397BCA"/>
    <w:rsid w:val="0043140D"/>
    <w:rsid w:val="004F07B1"/>
    <w:rsid w:val="00516F14"/>
    <w:rsid w:val="00531437"/>
    <w:rsid w:val="00572F4E"/>
    <w:rsid w:val="005E716E"/>
    <w:rsid w:val="006110DD"/>
    <w:rsid w:val="00666EC7"/>
    <w:rsid w:val="00682545"/>
    <w:rsid w:val="007C59AB"/>
    <w:rsid w:val="007C65BE"/>
    <w:rsid w:val="00804F2C"/>
    <w:rsid w:val="00835C51"/>
    <w:rsid w:val="00891F79"/>
    <w:rsid w:val="008A69EC"/>
    <w:rsid w:val="00922880"/>
    <w:rsid w:val="00966DB2"/>
    <w:rsid w:val="009943CE"/>
    <w:rsid w:val="009E5B2E"/>
    <w:rsid w:val="00A2024E"/>
    <w:rsid w:val="00A20CA7"/>
    <w:rsid w:val="00AA0885"/>
    <w:rsid w:val="00AE2902"/>
    <w:rsid w:val="00AE54B8"/>
    <w:rsid w:val="00B52F3C"/>
    <w:rsid w:val="00BB4781"/>
    <w:rsid w:val="00BC0239"/>
    <w:rsid w:val="00BC631F"/>
    <w:rsid w:val="00C45214"/>
    <w:rsid w:val="00C54384"/>
    <w:rsid w:val="00CB311F"/>
    <w:rsid w:val="00E36DDC"/>
    <w:rsid w:val="00E5482C"/>
    <w:rsid w:val="00F06CDD"/>
    <w:rsid w:val="00F25E6E"/>
    <w:rsid w:val="00F445FC"/>
    <w:rsid w:val="00F872BF"/>
    <w:rsid w:val="00FA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71E1E"/>
  <w15:docId w15:val="{7A2DBE38-779F-4E46-9DD3-B7A0FF8D1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68A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35C51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835C5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Footer">
    <w:name w:val="footer"/>
    <w:basedOn w:val="Normal"/>
    <w:link w:val="FooterChar"/>
    <w:rsid w:val="00835C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35C51"/>
    <w:rPr>
      <w:rFonts w:ascii="Arial" w:eastAsia="Times New Roman" w:hAnsi="Arial" w:cs="Traditional Arabic"/>
      <w:szCs w:val="26"/>
      <w:lang w:val="fr-FR"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Action Zone</dc:creator>
  <cp:lastModifiedBy>ed</cp:lastModifiedBy>
  <cp:revision>3</cp:revision>
  <dcterms:created xsi:type="dcterms:W3CDTF">2014-03-23T17:12:00Z</dcterms:created>
  <dcterms:modified xsi:type="dcterms:W3CDTF">2019-07-25T09:21:00Z</dcterms:modified>
</cp:coreProperties>
</file>